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u w:val="single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3448050</wp:posOffset>
            </wp:positionH>
            <wp:positionV relativeFrom="page">
              <wp:posOffset>0</wp:posOffset>
            </wp:positionV>
            <wp:extent cx="1033463" cy="1033463"/>
            <wp:effectExtent b="0" l="0" r="0" t="0"/>
            <wp:wrapNone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463" cy="1033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="276" w:lineRule="auto"/>
        <w:rPr>
          <w:b w:val="1"/>
          <w:sz w:val="192"/>
          <w:szCs w:val="192"/>
        </w:rPr>
      </w:pPr>
      <w:r w:rsidDel="00000000" w:rsidR="00000000" w:rsidRPr="00000000">
        <w:rPr>
          <w:b w:val="1"/>
          <w:sz w:val="192"/>
          <w:szCs w:val="192"/>
          <w:rtl w:val="0"/>
        </w:rPr>
        <w:t xml:space="preserve">S.I.G.P.D.</w:t>
      </w:r>
    </w:p>
    <w:p w:rsidR="00000000" w:rsidDel="00000000" w:rsidP="00000000" w:rsidRDefault="00000000" w:rsidRPr="00000000" w14:paraId="00000003">
      <w:pPr>
        <w:spacing w:after="200" w:line="276" w:lineRule="auto"/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Programación Full Stack</w:t>
      </w:r>
    </w:p>
    <w:p w:rsidR="00000000" w:rsidDel="00000000" w:rsidP="00000000" w:rsidRDefault="00000000" w:rsidRPr="00000000" w14:paraId="00000004">
      <w:pPr>
        <w:spacing w:after="200" w:line="276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JoJeRo</w:t>
      </w:r>
    </w:p>
    <w:tbl>
      <w:tblPr>
        <w:tblStyle w:val="Table1"/>
        <w:tblW w:w="10785.0" w:type="dxa"/>
        <w:jc w:val="left"/>
        <w:tblInd w:w="-11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25"/>
        <w:gridCol w:w="1620"/>
        <w:gridCol w:w="1635"/>
        <w:gridCol w:w="1650"/>
        <w:gridCol w:w="3855"/>
        <w:tblGridChange w:id="0">
          <w:tblGrid>
            <w:gridCol w:w="2025"/>
            <w:gridCol w:w="1620"/>
            <w:gridCol w:w="1635"/>
            <w:gridCol w:w="1650"/>
            <w:gridCol w:w="385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ROL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C.I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APELLIDO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NOMBRE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E-MAIL</w:t>
            </w:r>
          </w:p>
        </w:tc>
      </w:tr>
      <w:tr>
        <w:trPr>
          <w:cantSplit w:val="0"/>
          <w:trHeight w:val="251.8505859375001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Coordinador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5.120.902-3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Orcasberro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Jefferson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jeffersonorcasberrolopez@gmail.com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Subcoordinador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4.910.640-5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Falero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Joaquín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joaquinfalero01@gmail.com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Integrante 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5.257.348-1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Eiriz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Rodrigo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rodrigoeirizantunez@hotmail.com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Integrante 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6.638.292-7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Mikhailov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Iaromir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line="276" w:lineRule="auto"/>
              <w:rPr/>
            </w:pPr>
            <w:r w:rsidDel="00000000" w:rsidR="00000000" w:rsidRPr="00000000">
              <w:rPr>
                <w:rtl w:val="0"/>
              </w:rPr>
              <w:t xml:space="preserve">yarwq05@gmail.com</w:t>
            </w:r>
          </w:p>
        </w:tc>
      </w:tr>
    </w:tbl>
    <w:p w:rsidR="00000000" w:rsidDel="00000000" w:rsidP="00000000" w:rsidRDefault="00000000" w:rsidRPr="00000000" w14:paraId="0000001E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Docente: Méndez, Diego</w:t>
      </w:r>
      <w:r w:rsidDel="00000000" w:rsidR="00000000" w:rsidRPr="00000000">
        <mc:AlternateContent>
          <mc:Choice Requires="wpg">
            <w:drawing>
              <wp:anchor allowOverlap="1" behindDoc="0" distB="28575" distT="0" distL="0" distR="28575" hidden="0" layoutInCell="1" locked="0" relativeHeight="0" simplePos="0">
                <wp:simplePos x="0" y="0"/>
                <wp:positionH relativeFrom="column">
                  <wp:posOffset>1390650</wp:posOffset>
                </wp:positionH>
                <wp:positionV relativeFrom="paragraph">
                  <wp:posOffset>482439</wp:posOffset>
                </wp:positionV>
                <wp:extent cx="2547938" cy="1163189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969750" y="3167700"/>
                          <a:ext cx="2659800" cy="120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Fecha de culminación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14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/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07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/</w:t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40"/>
                                <w:vertAlign w:val="baseline"/>
                              </w:rPr>
                              <w:t xml:space="preserve">2025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8575" distT="0" distL="0" distR="28575" hidden="0" layoutInCell="1" locked="0" relativeHeight="0" simplePos="0">
                <wp:simplePos x="0" y="0"/>
                <wp:positionH relativeFrom="column">
                  <wp:posOffset>1390650</wp:posOffset>
                </wp:positionH>
                <wp:positionV relativeFrom="paragraph">
                  <wp:posOffset>482439</wp:posOffset>
                </wp:positionV>
                <wp:extent cx="2547938" cy="1163189"/>
                <wp:effectExtent b="0" l="0" r="0" t="0"/>
                <wp:wrapNone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7938" cy="11631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0">
      <w:pPr>
        <w:spacing w:after="200" w:line="276" w:lineRule="auto"/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1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9050" distT="0" distL="0" distR="28575" hidden="0" layoutInCell="1" locked="0" relativeHeight="0" simplePos="0">
                <wp:simplePos x="0" y="0"/>
                <wp:positionH relativeFrom="column">
                  <wp:posOffset>742950</wp:posOffset>
                </wp:positionH>
                <wp:positionV relativeFrom="paragraph">
                  <wp:posOffset>182549</wp:posOffset>
                </wp:positionV>
                <wp:extent cx="3843338" cy="48682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207600" y="3379850"/>
                          <a:ext cx="4276800" cy="502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6"/>
                                <w:vertAlign w:val="baseline"/>
                              </w:rPr>
                              <w:t xml:space="preserve">PRIMERA ENTREGA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9050" distT="0" distL="0" distR="28575" hidden="0" layoutInCell="1" locked="0" relativeHeight="0" simplePos="0">
                <wp:simplePos x="0" y="0"/>
                <wp:positionH relativeFrom="column">
                  <wp:posOffset>742950</wp:posOffset>
                </wp:positionH>
                <wp:positionV relativeFrom="paragraph">
                  <wp:posOffset>182549</wp:posOffset>
                </wp:positionV>
                <wp:extent cx="3843338" cy="486823"/>
                <wp:effectExtent b="0" l="0" r="0" t="0"/>
                <wp:wrapNone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3338" cy="4868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spacing w:after="200" w:line="276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56"/>
          <w:szCs w:val="56"/>
          <w:rtl w:val="0"/>
        </w:rPr>
        <w:t xml:space="preserve">I.T.I</w:t>
        <w:tab/>
        <w:t xml:space="preserve">      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b w:val="1"/>
          <w:sz w:val="56"/>
          <w:szCs w:val="56"/>
          <w:rtl w:val="0"/>
        </w:rPr>
        <w:tab/>
        <w:tab/>
        <w:t xml:space="preserve">      </w:t>
        <w:tab/>
        <w:t xml:space="preserve">                   3MF</w:t>
      </w:r>
      <w:r w:rsidDel="00000000" w:rsidR="00000000" w:rsidRPr="00000000">
        <w:rPr>
          <w:rFonts w:ascii="Calibri" w:cs="Calibri" w:eastAsia="Calibri" w:hAnsi="Calibri"/>
          <w:sz w:val="56"/>
          <w:szCs w:val="5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jc w:val="left"/>
        <w:rPr>
          <w:b w:val="1"/>
          <w:u w:val="single"/>
        </w:rPr>
      </w:pPr>
      <w:bookmarkStart w:colFirst="0" w:colLast="0" w:name="_iiriofetl221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pacing w:after="80" w:lineRule="auto"/>
        <w:jc w:val="center"/>
        <w:rPr/>
      </w:pPr>
      <w:bookmarkStart w:colFirst="0" w:colLast="0" w:name="_l7p2g7t5k66n" w:id="1"/>
      <w:bookmarkEnd w:id="1"/>
      <w:r w:rsidDel="00000000" w:rsidR="00000000" w:rsidRPr="00000000">
        <w:rPr>
          <w:b w:val="1"/>
          <w:u w:val="single"/>
          <w:rtl w:val="0"/>
        </w:rPr>
        <w:t xml:space="preserve">Justificación Tecnológica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32"/>
          <w:szCs w:val="32"/>
          <w:u w:val="single"/>
        </w:rPr>
      </w:pPr>
      <w:bookmarkStart w:colFirst="0" w:colLast="0" w:name="_t5rifyvk6lrq" w:id="2"/>
      <w:bookmarkEnd w:id="2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Introducción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presente documento justifica la elección de tecnologías utilizadas en el desarrollo del proyecto </w:t>
      </w:r>
      <w:r w:rsidDel="00000000" w:rsidR="00000000" w:rsidRPr="00000000">
        <w:rPr>
          <w:b w:val="1"/>
          <w:sz w:val="24"/>
          <w:szCs w:val="24"/>
          <w:rtl w:val="0"/>
        </w:rPr>
        <w:t xml:space="preserve">Draftosaurus Digital</w:t>
      </w:r>
      <w:r w:rsidDel="00000000" w:rsidR="00000000" w:rsidRPr="00000000">
        <w:rPr>
          <w:sz w:val="24"/>
          <w:szCs w:val="24"/>
          <w:rtl w:val="0"/>
        </w:rPr>
        <w:t xml:space="preserve">, un videojuego web de tablero adaptado de su versión física. La selección tecnológica se realizó con base en criterios como compatibilidad, escalabilidad, agilidad en el desarrollo, experiencia de usuario, trabajo colaborativo y mantenimiento del código.</w:t>
      </w:r>
    </w:p>
    <w:p w:rsidR="00000000" w:rsidDel="00000000" w:rsidP="00000000" w:rsidRDefault="00000000" w:rsidRPr="00000000" w14:paraId="0000002C">
      <w:pPr>
        <w:pageBreakBefore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32"/>
          <w:szCs w:val="32"/>
          <w:u w:val="single"/>
        </w:rPr>
      </w:pPr>
      <w:bookmarkStart w:colFirst="0" w:colLast="0" w:name="_84iwmphc5xe" w:id="3"/>
      <w:bookmarkEnd w:id="3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Tecnologías seleccionadas</w:t>
      </w:r>
    </w:p>
    <w:p w:rsidR="00000000" w:rsidDel="00000000" w:rsidP="00000000" w:rsidRDefault="00000000" w:rsidRPr="00000000" w14:paraId="0000002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8"/>
          <w:szCs w:val="28"/>
        </w:rPr>
      </w:pPr>
      <w:bookmarkStart w:colFirst="0" w:colLast="0" w:name="_q1pzt7qj6xns" w:id="4"/>
      <w:bookmarkEnd w:id="4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HTML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utiliza </w:t>
      </w:r>
      <w:r w:rsidDel="00000000" w:rsidR="00000000" w:rsidRPr="00000000">
        <w:rPr>
          <w:b w:val="1"/>
          <w:sz w:val="24"/>
          <w:szCs w:val="24"/>
          <w:rtl w:val="0"/>
        </w:rPr>
        <w:t xml:space="preserve">HTML5</w:t>
      </w:r>
      <w:r w:rsidDel="00000000" w:rsidR="00000000" w:rsidRPr="00000000">
        <w:rPr>
          <w:sz w:val="24"/>
          <w:szCs w:val="24"/>
          <w:rtl w:val="0"/>
        </w:rPr>
        <w:t xml:space="preserve"> como lenguaje base para la estructuración del contenido del juego.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Ventajas: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Permite jerarquizar correctamente los elementos del juego como: tablero, cartas, botones y menús.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Proporciona </w:t>
      </w:r>
      <w:r w:rsidDel="00000000" w:rsidR="00000000" w:rsidRPr="00000000">
        <w:rPr>
          <w:b w:val="1"/>
          <w:sz w:val="24"/>
          <w:szCs w:val="24"/>
          <w:rtl w:val="0"/>
        </w:rPr>
        <w:t xml:space="preserve">estructuración semántica</w:t>
      </w:r>
      <w:r w:rsidDel="00000000" w:rsidR="00000000" w:rsidRPr="00000000">
        <w:rPr>
          <w:sz w:val="24"/>
          <w:szCs w:val="24"/>
          <w:rtl w:val="0"/>
        </w:rPr>
        <w:t xml:space="preserve">, facilitando el acceso al contenido tanto para desarrolladores como para tecnologías asistivas.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Compatibilidad amplia</w:t>
      </w:r>
      <w:r w:rsidDel="00000000" w:rsidR="00000000" w:rsidRPr="00000000">
        <w:rPr>
          <w:sz w:val="24"/>
          <w:szCs w:val="24"/>
          <w:rtl w:val="0"/>
        </w:rPr>
        <w:t xml:space="preserve"> con todos los navegadores modernos.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Integración fluida con CSS, JavaScript y frameworks como Bootstrap.</w:t>
        <w:br w:type="textWrapping"/>
      </w:r>
    </w:p>
    <w:p w:rsidR="00000000" w:rsidDel="00000000" w:rsidP="00000000" w:rsidRDefault="00000000" w:rsidRPr="00000000" w14:paraId="00000035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8"/>
          <w:szCs w:val="28"/>
        </w:rPr>
      </w:pPr>
      <w:bookmarkStart w:colFirst="0" w:colLast="0" w:name="_bleo2wpeypb3" w:id="5"/>
      <w:bookmarkEnd w:id="5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CSS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CSS es utilizado para definir la </w:t>
      </w:r>
      <w:r w:rsidDel="00000000" w:rsidR="00000000" w:rsidRPr="00000000">
        <w:rPr>
          <w:b w:val="1"/>
          <w:sz w:val="24"/>
          <w:szCs w:val="24"/>
          <w:rtl w:val="0"/>
        </w:rPr>
        <w:t xml:space="preserve">estética y experiencia visual</w:t>
      </w:r>
      <w:r w:rsidDel="00000000" w:rsidR="00000000" w:rsidRPr="00000000">
        <w:rPr>
          <w:sz w:val="24"/>
          <w:szCs w:val="24"/>
          <w:rtl w:val="0"/>
        </w:rPr>
        <w:t xml:space="preserve"> del juego, permitiendo diferenciar zonas temáticas y establecer estilos consistentes.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Ventajas: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Personalización total</w:t>
      </w:r>
      <w:r w:rsidDel="00000000" w:rsidR="00000000" w:rsidRPr="00000000">
        <w:rPr>
          <w:sz w:val="24"/>
          <w:szCs w:val="24"/>
          <w:rtl w:val="0"/>
        </w:rPr>
        <w:t xml:space="preserve"> de colores, tamaños, animaciones y estilos.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Diseño responsive</w:t>
      </w:r>
      <w:r w:rsidDel="00000000" w:rsidR="00000000" w:rsidRPr="00000000">
        <w:rPr>
          <w:sz w:val="24"/>
          <w:szCs w:val="24"/>
          <w:rtl w:val="0"/>
        </w:rPr>
        <w:t xml:space="preserve">, adaptado a dispositivos móviles y de escritorio.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Separación clara entre estructura (HTML) y presentación, lo que mejora la mantenibilidad.</w:t>
        <w:br w:type="textWrapping"/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Bootstrap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Bootstrap fue seleccionado como </w:t>
      </w:r>
      <w:r w:rsidDel="00000000" w:rsidR="00000000" w:rsidRPr="00000000">
        <w:rPr>
          <w:b w:val="1"/>
          <w:sz w:val="24"/>
          <w:szCs w:val="24"/>
          <w:rtl w:val="0"/>
        </w:rPr>
        <w:t xml:space="preserve">framework frontend complementario</w:t>
      </w:r>
      <w:r w:rsidDel="00000000" w:rsidR="00000000" w:rsidRPr="00000000">
        <w:rPr>
          <w:sz w:val="24"/>
          <w:szCs w:val="24"/>
          <w:rtl w:val="0"/>
        </w:rPr>
        <w:t xml:space="preserve">, debido a su eficiencia y versatilidad en el desarrollo de interfaces rápidas.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Ventajas: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Ofrece componentes ya diseñados (botones, menús, alertas, modales), útiles para funciones como "tirar dado", mostrar puntuaciones o cambiar de ronda.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Sistema de grillas responsive que se adapta fácilmente al diseño del tablero digital.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Permite mantener </w:t>
      </w:r>
      <w:r w:rsidDel="00000000" w:rsidR="00000000" w:rsidRPr="00000000">
        <w:rPr>
          <w:b w:val="1"/>
          <w:sz w:val="24"/>
          <w:szCs w:val="24"/>
          <w:rtl w:val="0"/>
        </w:rPr>
        <w:t xml:space="preserve">consistencia visual</w:t>
      </w:r>
      <w:r w:rsidDel="00000000" w:rsidR="00000000" w:rsidRPr="00000000">
        <w:rPr>
          <w:sz w:val="24"/>
          <w:szCs w:val="24"/>
          <w:rtl w:val="0"/>
        </w:rPr>
        <w:t xml:space="preserve"> en todas las secciones del juego.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Facilita un </w:t>
      </w:r>
      <w:r w:rsidDel="00000000" w:rsidR="00000000" w:rsidRPr="00000000">
        <w:rPr>
          <w:b w:val="1"/>
          <w:sz w:val="24"/>
          <w:szCs w:val="24"/>
          <w:rtl w:val="0"/>
        </w:rPr>
        <w:t xml:space="preserve">desarrollo ágil</w:t>
      </w:r>
      <w:r w:rsidDel="00000000" w:rsidR="00000000" w:rsidRPr="00000000">
        <w:rPr>
          <w:sz w:val="24"/>
          <w:szCs w:val="24"/>
          <w:rtl w:val="0"/>
        </w:rPr>
        <w:t xml:space="preserve"> gracias a su documentación clara y amplia comunidad.</w:t>
        <w:br w:type="textWrapping"/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Desventajas: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Puede generar interfaces genéricas si no se personaliza adecuadamente.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personalización avanzada a veces requiere sobrescribir estilos preexistentes.</w:t>
        <w:br w:type="textWrapping"/>
      </w:r>
    </w:p>
    <w:p w:rsidR="00000000" w:rsidDel="00000000" w:rsidP="00000000" w:rsidRDefault="00000000" w:rsidRPr="00000000" w14:paraId="0000004A">
      <w:pPr>
        <w:pageBreakBefore w:val="1"/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32"/>
          <w:szCs w:val="32"/>
          <w:u w:val="single"/>
        </w:rPr>
      </w:pPr>
      <w:bookmarkStart w:colFirst="0" w:colLast="0" w:name="_37jdq9x6dsoq" w:id="6"/>
      <w:bookmarkEnd w:id="6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Herramientas de control de versiones y colaboración</w:t>
      </w:r>
    </w:p>
    <w:p w:rsidR="00000000" w:rsidDel="00000000" w:rsidP="00000000" w:rsidRDefault="00000000" w:rsidRPr="00000000" w14:paraId="0000004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8"/>
          <w:szCs w:val="28"/>
        </w:rPr>
      </w:pPr>
      <w:bookmarkStart w:colFirst="0" w:colLast="0" w:name="_p1sfrenblwh0" w:id="7"/>
      <w:bookmarkEnd w:id="7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Git y GitHub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el control de versiones del código se eligió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</w:t>
      </w:r>
      <w:r w:rsidDel="00000000" w:rsidR="00000000" w:rsidRPr="00000000">
        <w:rPr>
          <w:sz w:val="24"/>
          <w:szCs w:val="24"/>
          <w:rtl w:val="0"/>
        </w:rPr>
        <w:t xml:space="preserve"> en conjunto con la plataforma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GitHub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Ventajas: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Permite realizar seguimientos detallados de los cambios en el código.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Posibilita la colaboración entre varios integrantes del equipo mediante ramas (</w:t>
      </w:r>
      <w:r w:rsidDel="00000000" w:rsidR="00000000" w:rsidRPr="00000000">
        <w:rPr>
          <w:i w:val="1"/>
          <w:sz w:val="24"/>
          <w:szCs w:val="24"/>
          <w:rtl w:val="0"/>
        </w:rPr>
        <w:t xml:space="preserve">branches</w:t>
      </w:r>
      <w:r w:rsidDel="00000000" w:rsidR="00000000" w:rsidRPr="00000000">
        <w:rPr>
          <w:sz w:val="24"/>
          <w:szCs w:val="24"/>
          <w:rtl w:val="0"/>
        </w:rPr>
        <w:t xml:space="preserve">) y solicitudes de extracción (</w:t>
      </w:r>
      <w:r w:rsidDel="00000000" w:rsidR="00000000" w:rsidRPr="00000000">
        <w:rPr>
          <w:i w:val="1"/>
          <w:sz w:val="24"/>
          <w:szCs w:val="24"/>
          <w:rtl w:val="0"/>
        </w:rPr>
        <w:t xml:space="preserve">pull requests</w:t>
      </w:r>
      <w:r w:rsidDel="00000000" w:rsidR="00000000" w:rsidRPr="00000000">
        <w:rPr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Ofrece control sobre versiones anteriores del proyecto, facilitando correcciones sin pérdida de trabajo.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Integración con otras herramientas como Trello, Discord y GitHub Pages.</w:t>
        <w:br w:type="textWrapping"/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8"/>
          <w:szCs w:val="28"/>
        </w:rPr>
      </w:pPr>
      <w:bookmarkStart w:colFirst="0" w:colLast="0" w:name="_6x8sa1vstlh" w:id="8"/>
      <w:bookmarkEnd w:id="8"/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Trello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utilizó </w:t>
      </w:r>
      <w:r w:rsidDel="00000000" w:rsidR="00000000" w:rsidRPr="00000000">
        <w:rPr>
          <w:b w:val="1"/>
          <w:sz w:val="24"/>
          <w:szCs w:val="24"/>
          <w:rtl w:val="0"/>
        </w:rPr>
        <w:t xml:space="preserve">Trello</w:t>
      </w:r>
      <w:r w:rsidDel="00000000" w:rsidR="00000000" w:rsidRPr="00000000">
        <w:rPr>
          <w:sz w:val="24"/>
          <w:szCs w:val="24"/>
          <w:rtl w:val="0"/>
        </w:rPr>
        <w:t xml:space="preserve"> como herramienta de organización y seguimiento de tareas, permitiendo gestionar cronogramas, responsabilidades y avances del equipo de forma visual y colaborativa.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32"/>
          <w:szCs w:val="32"/>
          <w:u w:val="single"/>
        </w:rPr>
      </w:pPr>
      <w:bookmarkStart w:colFirst="0" w:colLast="0" w:name="_de6fo12og1tn" w:id="9"/>
      <w:bookmarkEnd w:id="9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Relación con los requerimientos del juego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tecnología fue seleccionada teniendo en cuenta las </w:t>
      </w:r>
      <w:r w:rsidDel="00000000" w:rsidR="00000000" w:rsidRPr="00000000">
        <w:rPr>
          <w:b w:val="1"/>
          <w:sz w:val="24"/>
          <w:szCs w:val="24"/>
          <w:rtl w:val="0"/>
        </w:rPr>
        <w:t xml:space="preserve">necesidades específicas del videojuego Draftosaurus</w:t>
      </w:r>
      <w:r w:rsidDel="00000000" w:rsidR="00000000" w:rsidRPr="00000000">
        <w:rPr>
          <w:sz w:val="24"/>
          <w:szCs w:val="24"/>
          <w:rtl w:val="0"/>
        </w:rPr>
        <w:t xml:space="preserve">, incluyendo: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50.6482855777217"/>
        <w:gridCol w:w="1965.6199844029084"/>
        <w:gridCol w:w="3609.243541042993"/>
        <w:tblGridChange w:id="0">
          <w:tblGrid>
            <w:gridCol w:w="3450.6482855777217"/>
            <w:gridCol w:w="1965.6199844029084"/>
            <w:gridCol w:w="3609.243541042993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Requerimiento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Tecnología relacionada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Justificación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Interfaz dinámica para colocar dinosaurios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HTML + CSS + Bootstrap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Permite crear elementos interactivos con estilo coherente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Diseño responsive para jugar desde distintos dispositivos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CSS + Bootstrap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Facilita adaptación sin duplicar esfuerzos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Interacción por botones (“tirar dado”, “pasar turno”)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HTML + Bootstrap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Componente de botón estilizado y funcional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Control de versiones y trabajo en grupo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Git + GitHub + Trello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Registro de cambios, colaboración y seguimiento del desarrollo</w:t>
            </w:r>
          </w:p>
        </w:tc>
      </w:tr>
    </w:tbl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32"/>
          <w:szCs w:val="32"/>
          <w:u w:val="single"/>
        </w:rPr>
      </w:pPr>
      <w:bookmarkStart w:colFirst="0" w:colLast="0" w:name="_vkbc46myu0in" w:id="10"/>
      <w:bookmarkEnd w:id="10"/>
      <w:r w:rsidDel="00000000" w:rsidR="00000000" w:rsidRPr="00000000">
        <w:rPr>
          <w:b w:val="1"/>
          <w:color w:val="000000"/>
          <w:sz w:val="32"/>
          <w:szCs w:val="32"/>
          <w:u w:val="single"/>
          <w:rtl w:val="0"/>
        </w:rPr>
        <w:t xml:space="preserve">Conclusión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combinación de </w:t>
      </w:r>
      <w:r w:rsidDel="00000000" w:rsidR="00000000" w:rsidRPr="00000000">
        <w:rPr>
          <w:b w:val="1"/>
          <w:sz w:val="24"/>
          <w:szCs w:val="24"/>
          <w:rtl w:val="0"/>
        </w:rPr>
        <w:t xml:space="preserve">HTML, CSS y Bootstrap</w:t>
      </w:r>
      <w:r w:rsidDel="00000000" w:rsidR="00000000" w:rsidRPr="00000000">
        <w:rPr>
          <w:sz w:val="24"/>
          <w:szCs w:val="24"/>
          <w:rtl w:val="0"/>
        </w:rPr>
        <w:t xml:space="preserve"> permite desarrollar de forma eficiente y estructurada la interfaz del videojuego, mientras que </w:t>
      </w:r>
      <w:r w:rsidDel="00000000" w:rsidR="00000000" w:rsidRPr="00000000">
        <w:rPr>
          <w:b w:val="1"/>
          <w:sz w:val="24"/>
          <w:szCs w:val="24"/>
          <w:rtl w:val="0"/>
        </w:rPr>
        <w:t xml:space="preserve">Git, GitHub y Trello</w:t>
      </w:r>
      <w:r w:rsidDel="00000000" w:rsidR="00000000" w:rsidRPr="00000000">
        <w:rPr>
          <w:sz w:val="24"/>
          <w:szCs w:val="24"/>
          <w:rtl w:val="0"/>
        </w:rPr>
        <w:t xml:space="preserve"> garantizan un trabajo colaborativo, controlado y organizado. Estas tecnologías cumplen con los requerimientos técnicos y funcionales del proyecto, optimizando el desarrollo y garantizando una experiencia de usuario consistente y accesible.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Prototipo de Interfaz de Usuario</w:t>
      </w:r>
    </w:p>
    <w:p w:rsidR="00000000" w:rsidDel="00000000" w:rsidP="00000000" w:rsidRDefault="00000000" w:rsidRPr="00000000" w14:paraId="00000083">
      <w:pPr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Maquetación</w:t>
      </w:r>
    </w:p>
    <w:p w:rsidR="00000000" w:rsidDel="00000000" w:rsidP="00000000" w:rsidRDefault="00000000" w:rsidRPr="00000000" w14:paraId="0000008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prototipo visual fue realizado en Figma, representando las principales vistas del sistema: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Pantalla de inicio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Bienvenida al jugador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Presentación del juego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Login y Registro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Tablero de juego </w:t>
      </w:r>
      <w:r w:rsidDel="00000000" w:rsidR="00000000" w:rsidRPr="00000000">
        <w:rPr>
          <w:sz w:val="24"/>
          <w:szCs w:val="24"/>
          <w:rtl w:val="0"/>
        </w:rPr>
        <w:t xml:space="preserve">(con zonas de colocación)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Resultados y finalización de partida</w:t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diseño mantiene una estética </w:t>
      </w:r>
      <w:r w:rsidDel="00000000" w:rsidR="00000000" w:rsidRPr="00000000">
        <w:rPr>
          <w:b w:val="1"/>
          <w:sz w:val="24"/>
          <w:szCs w:val="24"/>
          <w:rtl w:val="0"/>
        </w:rPr>
        <w:t xml:space="preserve">cyberpunk/neón</w:t>
      </w:r>
      <w:r w:rsidDel="00000000" w:rsidR="00000000" w:rsidRPr="00000000">
        <w:rPr>
          <w:sz w:val="24"/>
          <w:szCs w:val="24"/>
          <w:rtl w:val="0"/>
        </w:rPr>
        <w:t xml:space="preserve">, con tipografía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Outfit</w:t>
      </w:r>
      <w:r w:rsidDel="00000000" w:rsidR="00000000" w:rsidRPr="00000000">
        <w:rPr>
          <w:sz w:val="24"/>
          <w:szCs w:val="24"/>
          <w:rtl w:val="0"/>
        </w:rPr>
        <w:t xml:space="preserve"> y colores brillantes sobre fondo oscuro. La estructura visual prioriza </w:t>
      </w:r>
      <w:r w:rsidDel="00000000" w:rsidR="00000000" w:rsidRPr="00000000">
        <w:rPr>
          <w:b w:val="1"/>
          <w:sz w:val="24"/>
          <w:szCs w:val="24"/>
          <w:rtl w:val="0"/>
        </w:rPr>
        <w:t xml:space="preserve">usabilidad y claridad</w:t>
      </w:r>
      <w:r w:rsidDel="00000000" w:rsidR="00000000" w:rsidRPr="00000000">
        <w:rPr>
          <w:sz w:val="24"/>
          <w:szCs w:val="24"/>
          <w:rtl w:val="0"/>
        </w:rPr>
        <w:t xml:space="preserve"> para jugadores de todas las edades.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Prototipado completo (dado, piezas, botones, tipografía, etc)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-725324</wp:posOffset>
            </wp:positionH>
            <wp:positionV relativeFrom="paragraph">
              <wp:posOffset>523875</wp:posOffset>
            </wp:positionV>
            <wp:extent cx="7181850" cy="3440220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440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-723899</wp:posOffset>
            </wp:positionH>
            <wp:positionV relativeFrom="paragraph">
              <wp:posOffset>323850</wp:posOffset>
            </wp:positionV>
            <wp:extent cx="7181850" cy="3440220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440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Pantallas e interfaz</w:t>
      </w:r>
      <w:r w:rsidDel="00000000" w:rsidR="00000000" w:rsidRPr="00000000">
        <w:rPr>
          <w:sz w:val="24"/>
          <w:szCs w:val="24"/>
          <w:rtl w:val="0"/>
        </w:rPr>
        <w:tab/>
        <w:tab/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-639599</wp:posOffset>
            </wp:positionH>
            <wp:positionV relativeFrom="paragraph">
              <wp:posOffset>333375</wp:posOffset>
            </wp:positionV>
            <wp:extent cx="7005638" cy="3052456"/>
            <wp:effectExtent b="0" l="0" r="0" t="0"/>
            <wp:wrapSquare wrapText="bothSides" distB="114300" distT="114300" distL="114300" distR="11430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5638" cy="3052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Tablero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885825</wp:posOffset>
            </wp:positionH>
            <wp:positionV relativeFrom="paragraph">
              <wp:posOffset>389018</wp:posOffset>
            </wp:positionV>
            <wp:extent cx="3814763" cy="4665088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4665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HTML con semántica correcta</w:t>
      </w:r>
    </w:p>
    <w:p w:rsidR="00000000" w:rsidDel="00000000" w:rsidP="00000000" w:rsidRDefault="00000000" w:rsidRPr="00000000" w14:paraId="0000009D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utilizó HTML5 con etiquetas semánticas para estructurar el contenido, mejorando accesibilidad y legibilidad:</w:t>
      </w:r>
    </w:p>
    <w:p w:rsidR="00000000" w:rsidDel="00000000" w:rsidP="00000000" w:rsidRDefault="00000000" w:rsidRPr="00000000" w14:paraId="0000009E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&lt;header&gt;  </w:t>
      </w:r>
      <w:r w:rsidDel="00000000" w:rsidR="00000000" w:rsidRPr="00000000">
        <w:rPr>
          <w:sz w:val="24"/>
          <w:szCs w:val="24"/>
          <w:rtl w:val="0"/>
        </w:rPr>
        <w:t xml:space="preserve">&lt;!-- menú superior --&gt;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 &lt;/header&gt;</w:t>
      </w:r>
    </w:p>
    <w:p w:rsidR="00000000" w:rsidDel="00000000" w:rsidP="00000000" w:rsidRDefault="00000000" w:rsidRPr="00000000" w14:paraId="000000A0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&lt;nav&gt;     </w:t>
      </w:r>
      <w:r w:rsidDel="00000000" w:rsidR="00000000" w:rsidRPr="00000000">
        <w:rPr>
          <w:sz w:val="24"/>
          <w:szCs w:val="24"/>
          <w:rtl w:val="0"/>
        </w:rPr>
        <w:t xml:space="preserve">&lt;!-- barra de navegación --&gt;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 &lt;/nav&gt;</w:t>
      </w:r>
    </w:p>
    <w:p w:rsidR="00000000" w:rsidDel="00000000" w:rsidP="00000000" w:rsidRDefault="00000000" w:rsidRPr="00000000" w14:paraId="000000A1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&lt;main&gt;    </w:t>
      </w:r>
      <w:r w:rsidDel="00000000" w:rsidR="00000000" w:rsidRPr="00000000">
        <w:rPr>
          <w:sz w:val="24"/>
          <w:szCs w:val="24"/>
          <w:rtl w:val="0"/>
        </w:rPr>
        <w:t xml:space="preserve">&lt;!-- contenido principal del juego --&gt;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 &lt;/main&gt;</w:t>
      </w:r>
    </w:p>
    <w:p w:rsidR="00000000" w:rsidDel="00000000" w:rsidP="00000000" w:rsidRDefault="00000000" w:rsidRPr="00000000" w14:paraId="000000A2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&lt;section&gt; </w:t>
      </w:r>
      <w:r w:rsidDel="00000000" w:rsidR="00000000" w:rsidRPr="00000000">
        <w:rPr>
          <w:sz w:val="24"/>
          <w:szCs w:val="24"/>
          <w:rtl w:val="0"/>
        </w:rPr>
        <w:t xml:space="preserve">&lt;!-- áreas del tablero, registro, login --&gt;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 &lt;/section&gt;</w:t>
      </w:r>
    </w:p>
    <w:p w:rsidR="00000000" w:rsidDel="00000000" w:rsidP="00000000" w:rsidRDefault="00000000" w:rsidRPr="00000000" w14:paraId="000000A3">
      <w:pPr>
        <w:spacing w:after="240" w:befor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&lt;footer&gt;  </w:t>
      </w:r>
      <w:r w:rsidDel="00000000" w:rsidR="00000000" w:rsidRPr="00000000">
        <w:rPr>
          <w:sz w:val="24"/>
          <w:szCs w:val="24"/>
          <w:rtl w:val="0"/>
        </w:rPr>
        <w:t xml:space="preserve">&lt;!-- créditos del proyecto --&gt;</w:t>
      </w:r>
      <w:r w:rsidDel="00000000" w:rsidR="00000000" w:rsidRPr="00000000">
        <w:rPr>
          <w:b w:val="1"/>
          <w:sz w:val="24"/>
          <w:szCs w:val="24"/>
          <w:rtl w:val="0"/>
        </w:rPr>
        <w:t xml:space="preserve"> &lt;/footer&gt;</w:t>
      </w:r>
    </w:p>
    <w:p w:rsidR="00000000" w:rsidDel="00000000" w:rsidP="00000000" w:rsidRDefault="00000000" w:rsidRPr="00000000" w14:paraId="000000A4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estructuración facilita futuras integraciones con frameworks o scripts.</w:t>
      </w:r>
    </w:p>
    <w:p w:rsidR="00000000" w:rsidDel="00000000" w:rsidP="00000000" w:rsidRDefault="00000000" w:rsidRPr="00000000" w14:paraId="000000A6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CSS con enfoque en usabilidad responsive</w:t>
      </w:r>
    </w:p>
    <w:p w:rsidR="00000000" w:rsidDel="00000000" w:rsidP="00000000" w:rsidRDefault="00000000" w:rsidRPr="00000000" w14:paraId="000000A9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diseño de estilos CSS se centró en: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Contraste alto (neón sobre fondo oscuro)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Botones grandes y claros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Layout adaptable a pantallas pequeñas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Separación visual por secciones</w:t>
        <w:br w:type="textWrapping"/>
      </w:r>
    </w:p>
    <w:p w:rsidR="00000000" w:rsidDel="00000000" w:rsidP="00000000" w:rsidRDefault="00000000" w:rsidRPr="00000000" w14:paraId="000000AE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usaron unidades relativas (em, %, vh, vw) para favorecer la adaptación entre resoluciones.</w:t>
      </w:r>
    </w:p>
    <w:p w:rsidR="00000000" w:rsidDel="00000000" w:rsidP="00000000" w:rsidRDefault="00000000" w:rsidRPr="00000000" w14:paraId="000000AF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Uso de Bootstrap (opcional)</w:t>
      </w:r>
    </w:p>
    <w:p w:rsidR="00000000" w:rsidDel="00000000" w:rsidP="00000000" w:rsidRDefault="00000000" w:rsidRPr="00000000" w14:paraId="000000B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Bootstrap fue usado parcialmente para:</w:t>
      </w:r>
    </w:p>
    <w:p w:rsidR="00000000" w:rsidDel="00000000" w:rsidP="00000000" w:rsidRDefault="00000000" w:rsidRPr="00000000" w14:paraId="000000B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Aplicar una grilla responsive (.container, .row, .col)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Dar estilos rápidos a botones y formularios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Agregar márgenes y espaciado sin escribir clases desde cero</w:t>
      </w:r>
    </w:p>
    <w:p w:rsidR="00000000" w:rsidDel="00000000" w:rsidP="00000000" w:rsidRDefault="00000000" w:rsidRPr="00000000" w14:paraId="000000B7">
      <w:pPr>
        <w:spacing w:after="240" w:before="240" w:lineRule="auto"/>
        <w:jc w:val="left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Navegación entre vistas (Prototipo + Código)</w:t>
      </w:r>
    </w:p>
    <w:p w:rsidR="00000000" w:rsidDel="00000000" w:rsidP="00000000" w:rsidRDefault="00000000" w:rsidRPr="00000000" w14:paraId="000000BA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implementó navegación básica en HTML con múltiples páginas enlazadas entre sí:</w:t>
      </w:r>
    </w:p>
    <w:p w:rsidR="00000000" w:rsidDel="00000000" w:rsidP="00000000" w:rsidRDefault="00000000" w:rsidRPr="00000000" w14:paraId="000000BB">
      <w:pPr>
        <w:pStyle w:val="Heading4"/>
        <w:keepNext w:val="0"/>
        <w:keepLines w:val="0"/>
        <w:spacing w:after="40" w:before="240" w:lineRule="auto"/>
        <w:jc w:val="center"/>
        <w:rPr>
          <w:color w:val="000000"/>
        </w:rPr>
      </w:pPr>
      <w:bookmarkStart w:colFirst="0" w:colLast="0" w:name="_dwxvzamot3yq" w:id="11"/>
      <w:bookmarkEnd w:id="11"/>
      <w:r w:rsidDel="00000000" w:rsidR="00000000" w:rsidRPr="00000000">
        <w:rPr>
          <w:color w:val="000000"/>
          <w:rtl w:val="0"/>
        </w:rPr>
        <w:t xml:space="preserve">Estructura de vistas:</w:t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index.html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Inicio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bienvenida.html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Bienvenida al usuario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presentacion.html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Introducción al juego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login.html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Formulario de acceso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registro.html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Alta de nuevo usuario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tablero.html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Tablero de juego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resultados.html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Resultados de la partida</w:t>
        <w:br w:type="textWrapping"/>
      </w:r>
    </w:p>
    <w:p w:rsidR="00000000" w:rsidDel="00000000" w:rsidP="00000000" w:rsidRDefault="00000000" w:rsidRPr="00000000" w14:paraId="000000C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página incluye botones o enlaces que permiten avanzar o retroceder, simulando la lógica de flujo del juego.</w:t>
      </w:r>
    </w:p>
    <w:p w:rsidR="00000000" w:rsidDel="00000000" w:rsidP="00000000" w:rsidRDefault="00000000" w:rsidRPr="00000000" w14:paraId="000000C4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Diseño Responsivo</w:t>
      </w:r>
    </w:p>
    <w:p w:rsidR="00000000" w:rsidDel="00000000" w:rsidP="00000000" w:rsidRDefault="00000000" w:rsidRPr="00000000" w14:paraId="000000C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Enfoque Mobile First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diseño se pensó para dispositivos móviles primero (</w:t>
      </w:r>
      <w:r w:rsidDel="00000000" w:rsidR="00000000" w:rsidRPr="00000000">
        <w:rPr>
          <w:b w:val="1"/>
          <w:sz w:val="24"/>
          <w:szCs w:val="24"/>
          <w:rtl w:val="0"/>
        </w:rPr>
        <w:t xml:space="preserve">max-width: 576px</w:t>
      </w:r>
      <w:r w:rsidDel="00000000" w:rsidR="00000000" w:rsidRPr="00000000">
        <w:rPr>
          <w:sz w:val="24"/>
          <w:szCs w:val="24"/>
          <w:rtl w:val="0"/>
        </w:rPr>
        <w:t xml:space="preserve">), y luego se expandió a pantallas mayores.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@media (max-width: 576px) {</w:t>
      </w:r>
    </w:p>
    <w:p w:rsidR="00000000" w:rsidDel="00000000" w:rsidP="00000000" w:rsidRDefault="00000000" w:rsidRPr="00000000" w14:paraId="000000D2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body {</w:t>
      </w:r>
    </w:p>
    <w:p w:rsidR="00000000" w:rsidDel="00000000" w:rsidP="00000000" w:rsidRDefault="00000000" w:rsidRPr="00000000" w14:paraId="000000D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font-size: 14px;</w:t>
      </w:r>
    </w:p>
    <w:p w:rsidR="00000000" w:rsidDel="00000000" w:rsidP="00000000" w:rsidRDefault="00000000" w:rsidRPr="00000000" w14:paraId="000000D4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D5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.dino-card {</w:t>
      </w:r>
    </w:p>
    <w:p w:rsidR="00000000" w:rsidDel="00000000" w:rsidP="00000000" w:rsidRDefault="00000000" w:rsidRPr="00000000" w14:paraId="000000D6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flex-direction: column;</w:t>
      </w:r>
    </w:p>
    <w:p w:rsidR="00000000" w:rsidDel="00000000" w:rsidP="00000000" w:rsidRDefault="00000000" w:rsidRPr="00000000" w14:paraId="000000D7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D8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asegura una experiencia cómoda en resoluciones </w:t>
      </w:r>
      <w:r w:rsidDel="00000000" w:rsidR="00000000" w:rsidRPr="00000000">
        <w:rPr>
          <w:b w:val="1"/>
          <w:sz w:val="24"/>
          <w:szCs w:val="24"/>
          <w:rtl w:val="0"/>
        </w:rPr>
        <w:t xml:space="preserve">320px a 576px</w:t>
      </w:r>
      <w:r w:rsidDel="00000000" w:rsidR="00000000" w:rsidRPr="00000000">
        <w:rPr>
          <w:sz w:val="24"/>
          <w:szCs w:val="24"/>
          <w:rtl w:val="0"/>
        </w:rPr>
        <w:t xml:space="preserve">, con botones accesibles y textos legibles.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Frameworks complementarios</w:t>
      </w:r>
    </w:p>
    <w:p w:rsidR="00000000" w:rsidDel="00000000" w:rsidP="00000000" w:rsidRDefault="00000000" w:rsidRPr="00000000" w14:paraId="000000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se utilizaron otros frameworks como Tailwind para evitar agregar complejidad innecesaria en esta primera fase.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Configuración del entorno de desarrollo</w:t>
      </w:r>
    </w:p>
    <w:p w:rsidR="00000000" w:rsidDel="00000000" w:rsidP="00000000" w:rsidRDefault="00000000" w:rsidRPr="00000000" w14:paraId="000000E1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Herramientas utilizadas</w:t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IDE: Visual Studio Code</w:t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Extensiones útiles:</w:t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Live Server</w:t>
        <w:br w:type="textWrapping"/>
      </w:r>
    </w:p>
    <w:p w:rsidR="00000000" w:rsidDel="00000000" w:rsidP="00000000" w:rsidRDefault="00000000" w:rsidRPr="00000000" w14:paraId="000000E6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HTML CSS Support</w:t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13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Prettier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Sistema operativo: Windows 10</w:t>
        <w:br w:type="textWrapping"/>
      </w:r>
    </w:p>
    <w:p w:rsidR="00000000" w:rsidDel="00000000" w:rsidP="00000000" w:rsidRDefault="00000000" w:rsidRPr="00000000" w14:paraId="000000E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Nota: l</w:t>
      </w:r>
      <w:r w:rsidDel="00000000" w:rsidR="00000000" w:rsidRPr="00000000">
        <w:rPr>
          <w:sz w:val="24"/>
          <w:szCs w:val="24"/>
          <w:rtl w:val="0"/>
        </w:rPr>
        <w:t xml:space="preserve">a instalación del entorno será detallada en la segunda entrega según el profesor.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Control de Versiones</w:t>
      </w:r>
    </w:p>
    <w:p w:rsidR="00000000" w:rsidDel="00000000" w:rsidP="00000000" w:rsidRDefault="00000000" w:rsidRPr="00000000" w14:paraId="000000F3">
      <w:pPr>
        <w:spacing w:after="240" w:before="240" w:lineRule="auto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Repositorio Git</w:t>
      </w:r>
    </w:p>
    <w:p w:rsidR="00000000" w:rsidDel="00000000" w:rsidP="00000000" w:rsidRDefault="00000000" w:rsidRPr="00000000" w14:paraId="000000F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creó un repositorio común en GitHub para alojar:</w:t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Código fuente (HTML, CSS)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Archivos de diseño y documentación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Recursos gráficos (dinosaurios, tablero, dado)</w:t>
        <w:br w:type="textWrapping"/>
      </w:r>
    </w:p>
    <w:p w:rsidR="00000000" w:rsidDel="00000000" w:rsidP="00000000" w:rsidRDefault="00000000" w:rsidRPr="00000000" w14:paraId="000000F9">
      <w:pPr>
        <w:spacing w:after="240" w:before="240" w:lineRule="auto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🔗 Link: </w:t>
      </w:r>
      <w:r w:rsidDel="00000000" w:rsidR="00000000" w:rsidRPr="00000000">
        <w:rPr>
          <w:i w:val="1"/>
          <w:sz w:val="24"/>
          <w:szCs w:val="24"/>
          <w:rtl w:val="0"/>
        </w:rPr>
        <w:t xml:space="preserve">(</w:t>
      </w:r>
      <w:hyperlink r:id="rId11">
        <w:r w:rsidDel="00000000" w:rsidR="00000000" w:rsidRPr="00000000">
          <w:rPr>
            <w:i w:val="1"/>
            <w:color w:val="1155cc"/>
            <w:sz w:val="24"/>
            <w:szCs w:val="24"/>
            <w:u w:val="single"/>
            <w:rtl w:val="0"/>
          </w:rPr>
          <w:t xml:space="preserve">https://github.com/yarwq/Proyecto_Final</w:t>
        </w:r>
      </w:hyperlink>
      <w:r w:rsidDel="00000000" w:rsidR="00000000" w:rsidRPr="00000000">
        <w:rPr>
          <w:i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Justificación del uso de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GitHub fue elegido por su:</w:t>
      </w:r>
    </w:p>
    <w:p w:rsidR="00000000" w:rsidDel="00000000" w:rsidP="00000000" w:rsidRDefault="00000000" w:rsidRPr="00000000" w14:paraId="000000FF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Accesibilidad desde navegador</w:t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Integración con VS Code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Facilidad para gestionar ramas y cambios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Soporte para equipos pequeños con historial compartido</w:t>
        <w:br w:type="textWrapping"/>
      </w:r>
    </w:p>
    <w:p w:rsidR="00000000" w:rsidDel="00000000" w:rsidP="00000000" w:rsidRDefault="00000000" w:rsidRPr="00000000" w14:paraId="00000103">
      <w:pPr>
        <w:spacing w:after="240" w:before="240" w:lineRule="auto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Se tomó como referencia el siguiente video:</w:t>
        <w:br w:type="textWrapping"/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https://www.youtube.com/watch?v=VdGzPZ31ts8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Convenciones de commits</w:t>
      </w:r>
    </w:p>
    <w:p w:rsidR="00000000" w:rsidDel="00000000" w:rsidP="00000000" w:rsidRDefault="00000000" w:rsidRPr="00000000" w14:paraId="000001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establecieron nombres claros y descriptivos para cada commit, por ejemplo:</w:t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feat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: diseño de la pantalla de bienvenida</w:t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fix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: error en maquetación responsive</w:t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: se agrega justificación tecnológica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0C">
      <w:pPr>
        <w:spacing w:after="240" w:before="240" w:lineRule="auto"/>
        <w:ind w:left="720" w:firstLine="0"/>
        <w:rPr>
          <w:rFonts w:ascii="Roboto Mono" w:cs="Roboto Mono" w:eastAsia="Roboto Mono" w:hAnsi="Roboto Mono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Contenido del repositorio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/docs</w:t>
      </w:r>
      <w:r w:rsidDel="00000000" w:rsidR="00000000" w:rsidRPr="00000000">
        <w:rPr>
          <w:sz w:val="24"/>
          <w:szCs w:val="24"/>
          <w:rtl w:val="0"/>
        </w:rPr>
        <w:t xml:space="preserve">: documentación técnica</w:t>
      </w:r>
    </w:p>
    <w:p w:rsidR="00000000" w:rsidDel="00000000" w:rsidP="00000000" w:rsidRDefault="00000000" w:rsidRPr="00000000" w14:paraId="000001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/assets</w:t>
      </w:r>
      <w:r w:rsidDel="00000000" w:rsidR="00000000" w:rsidRPr="00000000">
        <w:rPr>
          <w:sz w:val="24"/>
          <w:szCs w:val="24"/>
          <w:rtl w:val="0"/>
        </w:rPr>
        <w:t xml:space="preserve">: imágenes y diseños</w:t>
      </w:r>
    </w:p>
    <w:p w:rsidR="00000000" w:rsidDel="00000000" w:rsidP="00000000" w:rsidRDefault="00000000" w:rsidRPr="00000000" w14:paraId="000001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/src</w:t>
      </w:r>
      <w:r w:rsidDel="00000000" w:rsidR="00000000" w:rsidRPr="00000000">
        <w:rPr>
          <w:sz w:val="24"/>
          <w:szCs w:val="24"/>
          <w:rtl w:val="0"/>
        </w:rPr>
        <w:t xml:space="preserve">: código HTML y CSS</w:t>
      </w:r>
    </w:p>
    <w:p w:rsidR="00000000" w:rsidDel="00000000" w:rsidP="00000000" w:rsidRDefault="00000000" w:rsidRPr="00000000" w14:paraId="00000111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README.md</w:t>
      </w:r>
      <w:r w:rsidDel="00000000" w:rsidR="00000000" w:rsidRPr="00000000">
        <w:rPr>
          <w:sz w:val="24"/>
          <w:szCs w:val="24"/>
          <w:rtl w:val="0"/>
        </w:rPr>
        <w:t xml:space="preserve">: descripción del proyecto, autores e instrucciones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yarwq/Proyecto_Final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www.youtube.com/watch?v=VdGzPZ31ts8" TargetMode="External"/><Relationship Id="rId12" Type="http://schemas.openxmlformats.org/officeDocument/2006/relationships/hyperlink" Target="https://www.youtube.com/watch?v=VdGzPZ31ts8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